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82" w:rsidRPr="007B2561" w:rsidRDefault="00070682" w:rsidP="0007068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 w:cs="Times New Roman"/>
          <w:b/>
          <w:szCs w:val="24"/>
          <w:lang w:eastAsia="en-US"/>
        </w:rPr>
      </w:pPr>
      <w:bookmarkStart w:id="0" w:name="_GoBack"/>
      <w:bookmarkEnd w:id="0"/>
      <w:r w:rsidRPr="007B2561">
        <w:rPr>
          <w:rFonts w:eastAsiaTheme="minorHAnsi" w:cs="Times New Roman"/>
          <w:b/>
          <w:szCs w:val="24"/>
          <w:lang w:eastAsia="en-US"/>
        </w:rPr>
        <w:t>MINISTER EDUKACJI NARODOWEJ</w:t>
      </w:r>
    </w:p>
    <w:p w:rsidR="00070682" w:rsidRPr="00F54866" w:rsidRDefault="00070682" w:rsidP="0007068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 w:cs="Times New Roman"/>
          <w:b/>
          <w:szCs w:val="24"/>
          <w:lang w:eastAsia="en-US"/>
        </w:rPr>
      </w:pPr>
      <w:r w:rsidRPr="00F54866">
        <w:rPr>
          <w:rFonts w:eastAsiaTheme="minorHAnsi" w:cs="Times New Roman"/>
          <w:b/>
          <w:szCs w:val="24"/>
          <w:lang w:eastAsia="en-US"/>
        </w:rPr>
        <w:t>ogłasza konkurs na kandydatów</w:t>
      </w:r>
      <w:r w:rsidR="00F3781E" w:rsidRPr="00F54866">
        <w:rPr>
          <w:rFonts w:eastAsiaTheme="minorHAnsi" w:cs="Times New Roman"/>
          <w:b/>
          <w:szCs w:val="24"/>
          <w:lang w:eastAsia="en-US"/>
        </w:rPr>
        <w:t xml:space="preserve"> </w:t>
      </w:r>
      <w:r w:rsidRPr="00F54866">
        <w:rPr>
          <w:rFonts w:eastAsiaTheme="minorHAnsi" w:cs="Times New Roman"/>
          <w:b/>
          <w:szCs w:val="24"/>
          <w:lang w:eastAsia="en-US"/>
        </w:rPr>
        <w:t xml:space="preserve">na stanowisko </w:t>
      </w:r>
      <w:r w:rsidR="00F54866">
        <w:rPr>
          <w:rFonts w:eastAsiaTheme="minorHAnsi" w:cs="Times New Roman"/>
          <w:b/>
          <w:szCs w:val="24"/>
          <w:lang w:eastAsia="en-US"/>
        </w:rPr>
        <w:br/>
      </w:r>
      <w:r w:rsidRPr="00F54866">
        <w:rPr>
          <w:rFonts w:eastAsiaTheme="minorHAnsi" w:cs="Times New Roman"/>
          <w:b/>
          <w:szCs w:val="24"/>
          <w:lang w:eastAsia="en-US"/>
        </w:rPr>
        <w:t>dyrektora Szkoły Europejskiej w Karlsruhe</w:t>
      </w:r>
      <w:r w:rsidR="00F3781E" w:rsidRPr="00F54866">
        <w:rPr>
          <w:rFonts w:eastAsiaTheme="minorHAnsi" w:cs="Times New Roman"/>
          <w:b/>
          <w:szCs w:val="24"/>
          <w:lang w:eastAsia="en-US"/>
        </w:rPr>
        <w:t>.</w:t>
      </w:r>
      <w:r w:rsidRPr="00F54866">
        <w:rPr>
          <w:rFonts w:eastAsiaTheme="minorHAnsi" w:cs="Times New Roman"/>
          <w:b/>
          <w:szCs w:val="24"/>
          <w:lang w:eastAsia="en-US"/>
        </w:rPr>
        <w:t xml:space="preserve"> </w:t>
      </w:r>
    </w:p>
    <w:p w:rsidR="000265C1" w:rsidRPr="007B2561" w:rsidRDefault="00736F22" w:rsidP="00895CFC">
      <w:pPr>
        <w:widowControl/>
        <w:autoSpaceDE/>
        <w:autoSpaceDN/>
        <w:adjustRightInd/>
        <w:spacing w:after="200" w:line="276" w:lineRule="auto"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 xml:space="preserve">Konkurs </w:t>
      </w:r>
      <w:r w:rsidR="00F3781E" w:rsidRPr="007B2561">
        <w:rPr>
          <w:rFonts w:eastAsiaTheme="minorHAnsi" w:cs="Times New Roman"/>
          <w:szCs w:val="24"/>
          <w:lang w:eastAsia="en-US"/>
        </w:rPr>
        <w:t xml:space="preserve">jest </w:t>
      </w:r>
      <w:r w:rsidRPr="007B2561">
        <w:rPr>
          <w:rFonts w:eastAsiaTheme="minorHAnsi" w:cs="Times New Roman"/>
          <w:szCs w:val="24"/>
          <w:lang w:eastAsia="en-US"/>
        </w:rPr>
        <w:t>organizowany w związku z ogłoszoną przez Sekretarza Generalnego Szkół Europejskich procedurą rekrutacji</w:t>
      </w:r>
      <w:r w:rsidR="00F3781E">
        <w:rPr>
          <w:rFonts w:eastAsiaTheme="minorHAnsi" w:cs="Times New Roman"/>
          <w:szCs w:val="24"/>
          <w:lang w:eastAsia="en-US"/>
        </w:rPr>
        <w:t xml:space="preserve"> na stanowisko</w:t>
      </w:r>
      <w:r w:rsidRPr="007B2561">
        <w:rPr>
          <w:rFonts w:eastAsiaTheme="minorHAnsi" w:cs="Times New Roman"/>
          <w:szCs w:val="24"/>
          <w:lang w:eastAsia="en-US"/>
        </w:rPr>
        <w:t xml:space="preserve"> dyrektora Szkoły Europejskiej w Karlsruh</w:t>
      </w:r>
      <w:r w:rsidR="00FB3534">
        <w:rPr>
          <w:rFonts w:eastAsiaTheme="minorHAnsi" w:cs="Times New Roman"/>
          <w:szCs w:val="24"/>
          <w:lang w:eastAsia="en-US"/>
        </w:rPr>
        <w:t>e</w:t>
      </w:r>
      <w:r w:rsidRPr="007B2561">
        <w:rPr>
          <w:rFonts w:eastAsiaTheme="minorHAnsi" w:cs="Times New Roman"/>
          <w:szCs w:val="24"/>
          <w:lang w:eastAsia="en-US"/>
        </w:rPr>
        <w:t xml:space="preserve"> od</w:t>
      </w:r>
      <w:r w:rsidR="00F3781E">
        <w:rPr>
          <w:rFonts w:eastAsiaTheme="minorHAnsi" w:cs="Times New Roman"/>
          <w:szCs w:val="24"/>
          <w:lang w:eastAsia="en-US"/>
        </w:rPr>
        <w:t xml:space="preserve"> dnia</w:t>
      </w:r>
      <w:r w:rsidRPr="007B2561">
        <w:rPr>
          <w:rFonts w:eastAsiaTheme="minorHAnsi" w:cs="Times New Roman"/>
          <w:szCs w:val="24"/>
          <w:lang w:eastAsia="en-US"/>
        </w:rPr>
        <w:t xml:space="preserve"> 1 września 2015 r. </w:t>
      </w:r>
      <w:r w:rsidR="000265C1" w:rsidRPr="007B2561">
        <w:rPr>
          <w:rFonts w:eastAsiaTheme="minorHAnsi" w:cs="Times New Roman"/>
          <w:szCs w:val="24"/>
          <w:lang w:eastAsia="en-US"/>
        </w:rPr>
        <w:t xml:space="preserve">Kandydaci wyłonieni w niniejszym konkursie zostaną zgłoszeni w konkursie organizowanym przez Sekretarza Generalnego Szkół Europejskich. Planowany termin postępowania </w:t>
      </w:r>
      <w:r w:rsidRPr="007B2561">
        <w:rPr>
          <w:rFonts w:eastAsiaTheme="minorHAnsi" w:cs="Times New Roman"/>
          <w:szCs w:val="24"/>
          <w:lang w:eastAsia="en-US"/>
        </w:rPr>
        <w:t xml:space="preserve">rekrutacyjnego w Brukseli </w:t>
      </w:r>
      <w:r w:rsidR="00FB3534">
        <w:rPr>
          <w:rFonts w:eastAsiaTheme="minorHAnsi" w:cs="Times New Roman"/>
          <w:szCs w:val="24"/>
          <w:lang w:eastAsia="en-US"/>
        </w:rPr>
        <w:t>-</w:t>
      </w:r>
      <w:r w:rsidRPr="007B2561">
        <w:rPr>
          <w:rFonts w:eastAsiaTheme="minorHAnsi" w:cs="Times New Roman"/>
          <w:szCs w:val="24"/>
          <w:lang w:eastAsia="en-US"/>
        </w:rPr>
        <w:t> 12 </w:t>
      </w:r>
      <w:r w:rsidR="00131FAC" w:rsidRPr="007B2561">
        <w:rPr>
          <w:rFonts w:eastAsiaTheme="minorHAnsi" w:cs="Times New Roman"/>
          <w:szCs w:val="24"/>
          <w:lang w:eastAsia="en-US"/>
        </w:rPr>
        <w:t xml:space="preserve">stycznia </w:t>
      </w:r>
      <w:r w:rsidR="000265C1" w:rsidRPr="007B2561">
        <w:rPr>
          <w:rFonts w:eastAsiaTheme="minorHAnsi" w:cs="Times New Roman"/>
          <w:szCs w:val="24"/>
          <w:lang w:eastAsia="en-US"/>
        </w:rPr>
        <w:t>201</w:t>
      </w:r>
      <w:r w:rsidR="00E43273">
        <w:rPr>
          <w:rFonts w:eastAsiaTheme="minorHAnsi" w:cs="Times New Roman"/>
          <w:szCs w:val="24"/>
          <w:lang w:eastAsia="en-US"/>
        </w:rPr>
        <w:t>5</w:t>
      </w:r>
      <w:r w:rsidR="000265C1" w:rsidRPr="007B2561">
        <w:rPr>
          <w:rFonts w:eastAsiaTheme="minorHAnsi" w:cs="Times New Roman"/>
          <w:szCs w:val="24"/>
          <w:lang w:eastAsia="en-US"/>
        </w:rPr>
        <w:t xml:space="preserve"> r. </w:t>
      </w:r>
    </w:p>
    <w:p w:rsidR="00BC6F8D" w:rsidRPr="007B2561" w:rsidRDefault="00070682" w:rsidP="00895CFC">
      <w:pPr>
        <w:widowControl/>
        <w:autoSpaceDE/>
        <w:autoSpaceDN/>
        <w:adjustRightInd/>
        <w:spacing w:after="120" w:line="276" w:lineRule="auto"/>
        <w:rPr>
          <w:rFonts w:eastAsiaTheme="minorHAnsi" w:cs="Times New Roman"/>
          <w:b/>
          <w:szCs w:val="24"/>
          <w:lang w:eastAsia="en-US"/>
        </w:rPr>
      </w:pPr>
      <w:r w:rsidRPr="007B2561">
        <w:rPr>
          <w:rFonts w:eastAsiaTheme="minorHAnsi" w:cs="Times New Roman"/>
          <w:b/>
          <w:szCs w:val="24"/>
          <w:lang w:eastAsia="en-US"/>
        </w:rPr>
        <w:t xml:space="preserve">Zakres zadań wykonywanych na stanowisku pracy: </w:t>
      </w:r>
    </w:p>
    <w:p w:rsidR="000265C1" w:rsidRPr="007B2561" w:rsidRDefault="000265C1" w:rsidP="00895CFC">
      <w:pPr>
        <w:widowControl/>
        <w:autoSpaceDE/>
        <w:autoSpaceDN/>
        <w:adjustRightInd/>
        <w:spacing w:after="200" w:line="276" w:lineRule="auto"/>
        <w:rPr>
          <w:rFonts w:eastAsiaTheme="minorHAnsi" w:cs="Times New Roman"/>
          <w:b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Kierowanie od</w:t>
      </w:r>
      <w:r w:rsidR="00F3781E">
        <w:rPr>
          <w:rFonts w:eastAsiaTheme="minorHAnsi" w:cs="Times New Roman"/>
          <w:szCs w:val="24"/>
          <w:lang w:eastAsia="en-US"/>
        </w:rPr>
        <w:t xml:space="preserve"> dnia</w:t>
      </w:r>
      <w:r w:rsidRPr="007B2561">
        <w:rPr>
          <w:rFonts w:eastAsiaTheme="minorHAnsi" w:cs="Times New Roman"/>
          <w:szCs w:val="24"/>
          <w:lang w:eastAsia="en-US"/>
        </w:rPr>
        <w:t xml:space="preserve"> 1 września 2015 r. Szkołą Europejską w Karlsruhe</w:t>
      </w:r>
      <w:r w:rsidR="00FB3534">
        <w:rPr>
          <w:rFonts w:eastAsiaTheme="minorHAnsi" w:cs="Times New Roman"/>
          <w:szCs w:val="24"/>
          <w:lang w:eastAsia="en-US"/>
        </w:rPr>
        <w:t>.</w:t>
      </w:r>
      <w:r w:rsidRPr="007B2561">
        <w:rPr>
          <w:rFonts w:eastAsiaTheme="minorHAnsi" w:cs="Times New Roman"/>
          <w:szCs w:val="24"/>
          <w:lang w:eastAsia="en-US"/>
        </w:rPr>
        <w:t xml:space="preserve"> </w:t>
      </w:r>
    </w:p>
    <w:p w:rsidR="00070682" w:rsidRPr="007B2561" w:rsidRDefault="00070682" w:rsidP="00895CFC">
      <w:pPr>
        <w:widowControl/>
        <w:autoSpaceDE/>
        <w:autoSpaceDN/>
        <w:adjustRightInd/>
        <w:spacing w:after="120" w:line="276" w:lineRule="auto"/>
        <w:rPr>
          <w:rFonts w:eastAsiaTheme="minorHAnsi" w:cs="Times New Roman"/>
          <w:b/>
          <w:szCs w:val="24"/>
          <w:lang w:eastAsia="en-US"/>
        </w:rPr>
      </w:pPr>
      <w:r w:rsidRPr="007B2561">
        <w:rPr>
          <w:rFonts w:eastAsiaTheme="minorHAnsi" w:cs="Times New Roman"/>
          <w:b/>
          <w:szCs w:val="24"/>
          <w:lang w:eastAsia="en-US"/>
        </w:rPr>
        <w:t>Wymagania niezbędne związane ze stanowiskiem pracy:</w:t>
      </w:r>
    </w:p>
    <w:p w:rsidR="00070682" w:rsidRPr="007B2561" w:rsidRDefault="00070682" w:rsidP="00895CFC">
      <w:pPr>
        <w:widowControl/>
        <w:autoSpaceDE/>
        <w:autoSpaceDN/>
        <w:adjustRightInd/>
        <w:spacing w:line="276" w:lineRule="auto"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Do konkursu może przystąpić osoba, która spełnia łącznie następujące wymagania:</w:t>
      </w:r>
    </w:p>
    <w:p w:rsidR="000265C1" w:rsidRPr="007B2561" w:rsidRDefault="000265C1" w:rsidP="00895CFC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709" w:hanging="283"/>
        <w:contextualSpacing/>
        <w:rPr>
          <w:rFonts w:cs="Times New Roman"/>
          <w:szCs w:val="24"/>
        </w:rPr>
      </w:pPr>
      <w:r w:rsidRPr="007B2561">
        <w:rPr>
          <w:rFonts w:eastAsiaTheme="minorHAnsi" w:cs="Times New Roman"/>
          <w:szCs w:val="24"/>
          <w:lang w:eastAsia="en-US"/>
        </w:rPr>
        <w:t>ukończ</w:t>
      </w:r>
      <w:r w:rsidR="00F3781E">
        <w:rPr>
          <w:rFonts w:eastAsiaTheme="minorHAnsi" w:cs="Times New Roman"/>
          <w:szCs w:val="24"/>
          <w:lang w:eastAsia="en-US"/>
        </w:rPr>
        <w:t>yła</w:t>
      </w:r>
      <w:r w:rsidRPr="007B2561">
        <w:rPr>
          <w:rFonts w:eastAsiaTheme="minorHAnsi" w:cs="Times New Roman"/>
          <w:szCs w:val="24"/>
          <w:lang w:eastAsia="en-US"/>
        </w:rPr>
        <w:t xml:space="preserve"> studi</w:t>
      </w:r>
      <w:r w:rsidR="00F3781E">
        <w:rPr>
          <w:rFonts w:eastAsiaTheme="minorHAnsi" w:cs="Times New Roman"/>
          <w:szCs w:val="24"/>
          <w:lang w:eastAsia="en-US"/>
        </w:rPr>
        <w:t>a</w:t>
      </w:r>
      <w:r w:rsidRPr="007B2561">
        <w:rPr>
          <w:rFonts w:eastAsiaTheme="minorHAnsi" w:cs="Times New Roman"/>
          <w:szCs w:val="24"/>
          <w:lang w:eastAsia="en-US"/>
        </w:rPr>
        <w:t xml:space="preserve"> magisterski</w:t>
      </w:r>
      <w:r w:rsidR="00F3781E">
        <w:rPr>
          <w:rFonts w:eastAsiaTheme="minorHAnsi" w:cs="Times New Roman"/>
          <w:szCs w:val="24"/>
          <w:lang w:eastAsia="en-US"/>
        </w:rPr>
        <w:t>e</w:t>
      </w:r>
      <w:r w:rsidRPr="007B2561">
        <w:rPr>
          <w:rFonts w:eastAsiaTheme="minorHAnsi" w:cs="Times New Roman"/>
          <w:szCs w:val="24"/>
          <w:lang w:eastAsia="en-US"/>
        </w:rPr>
        <w:t xml:space="preserve">; </w:t>
      </w:r>
    </w:p>
    <w:p w:rsidR="000265C1" w:rsidRPr="00682CE1" w:rsidRDefault="000265C1" w:rsidP="00895CFC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709" w:hanging="283"/>
        <w:contextualSpacing/>
        <w:rPr>
          <w:rFonts w:cs="Times New Roman"/>
          <w:szCs w:val="24"/>
        </w:rPr>
      </w:pPr>
      <w:r w:rsidRPr="007B2561">
        <w:rPr>
          <w:rFonts w:cs="Times New Roman"/>
          <w:szCs w:val="24"/>
        </w:rPr>
        <w:t>posiada kwalifikacj</w:t>
      </w:r>
      <w:r w:rsidR="00F3781E">
        <w:rPr>
          <w:rFonts w:cs="Times New Roman"/>
          <w:szCs w:val="24"/>
        </w:rPr>
        <w:t>e</w:t>
      </w:r>
      <w:r w:rsidRPr="007B2561">
        <w:rPr>
          <w:rFonts w:cs="Times New Roman"/>
          <w:szCs w:val="24"/>
        </w:rPr>
        <w:t xml:space="preserve"> do zajmowania stanowiska nauczyciela w szkole ponadgimnazjalnej</w:t>
      </w:r>
      <w:r w:rsidR="00F3781E">
        <w:rPr>
          <w:rFonts w:cs="Times New Roman"/>
          <w:szCs w:val="24"/>
        </w:rPr>
        <w:t>,</w:t>
      </w:r>
      <w:r w:rsidRPr="007B2561">
        <w:rPr>
          <w:rFonts w:cs="Times New Roman"/>
          <w:szCs w:val="24"/>
        </w:rPr>
        <w:t xml:space="preserve"> zgodnie z przepisami rozporządzenia Ministra Edukacji Narodowej z dnia 12 marca </w:t>
      </w:r>
      <w:r w:rsidRPr="00682CE1">
        <w:rPr>
          <w:rFonts w:cs="Times New Roman"/>
          <w:szCs w:val="24"/>
        </w:rPr>
        <w:t>2009 r. w sprawie szczegółowych kwalifikacji wymaganych od nauczycieli oraz określenia szkół i wypadków, w których można zatrudnić nauczycieli niemających wyższego wykształcenia lub ukończonego zakładu kształcenia nauczycieli (Dz. U. z 2013 r. poz. 1207</w:t>
      </w:r>
      <w:r w:rsidR="00986EA3" w:rsidRPr="00682CE1">
        <w:rPr>
          <w:rFonts w:cs="Times New Roman"/>
          <w:szCs w:val="24"/>
        </w:rPr>
        <w:t xml:space="preserve"> i z 2014 r. poz. 1084</w:t>
      </w:r>
      <w:r w:rsidRPr="00682CE1">
        <w:rPr>
          <w:rFonts w:cs="Times New Roman"/>
          <w:szCs w:val="24"/>
        </w:rPr>
        <w:t>);</w:t>
      </w:r>
    </w:p>
    <w:p w:rsidR="000265C1" w:rsidRPr="00682CE1" w:rsidRDefault="000265C1" w:rsidP="00895CFC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709" w:hanging="283"/>
        <w:contextualSpacing/>
        <w:rPr>
          <w:rFonts w:eastAsiaTheme="minorHAnsi" w:cs="Times New Roman"/>
          <w:szCs w:val="24"/>
          <w:lang w:eastAsia="en-US"/>
        </w:rPr>
      </w:pPr>
      <w:r w:rsidRPr="00682CE1">
        <w:rPr>
          <w:rFonts w:eastAsiaTheme="minorHAnsi" w:cs="Times New Roman"/>
          <w:szCs w:val="24"/>
          <w:lang w:eastAsia="en-US"/>
        </w:rPr>
        <w:t>ukończ</w:t>
      </w:r>
      <w:r w:rsidR="00EB3412" w:rsidRPr="00682CE1">
        <w:rPr>
          <w:rFonts w:eastAsiaTheme="minorHAnsi" w:cs="Times New Roman"/>
          <w:szCs w:val="24"/>
          <w:lang w:eastAsia="en-US"/>
        </w:rPr>
        <w:t>yła</w:t>
      </w:r>
      <w:r w:rsidRPr="00682CE1">
        <w:rPr>
          <w:rFonts w:eastAsiaTheme="minorHAnsi" w:cs="Times New Roman"/>
          <w:szCs w:val="24"/>
          <w:lang w:eastAsia="en-US"/>
        </w:rPr>
        <w:t xml:space="preserve"> studi</w:t>
      </w:r>
      <w:r w:rsidR="00EB3412" w:rsidRPr="00682CE1">
        <w:rPr>
          <w:rFonts w:eastAsiaTheme="minorHAnsi" w:cs="Times New Roman"/>
          <w:szCs w:val="24"/>
          <w:lang w:eastAsia="en-US"/>
        </w:rPr>
        <w:t>a</w:t>
      </w:r>
      <w:r w:rsidRPr="00682CE1">
        <w:rPr>
          <w:rFonts w:eastAsiaTheme="minorHAnsi" w:cs="Times New Roman"/>
          <w:szCs w:val="24"/>
          <w:lang w:eastAsia="en-US"/>
        </w:rPr>
        <w:t xml:space="preserve"> wyższ</w:t>
      </w:r>
      <w:r w:rsidR="00EB3412" w:rsidRPr="00682CE1">
        <w:rPr>
          <w:rFonts w:eastAsiaTheme="minorHAnsi" w:cs="Times New Roman"/>
          <w:szCs w:val="24"/>
          <w:lang w:eastAsia="en-US"/>
        </w:rPr>
        <w:t>e</w:t>
      </w:r>
      <w:r w:rsidRPr="00682CE1">
        <w:rPr>
          <w:rFonts w:eastAsiaTheme="minorHAnsi" w:cs="Times New Roman"/>
          <w:szCs w:val="24"/>
          <w:lang w:eastAsia="en-US"/>
        </w:rPr>
        <w:t xml:space="preserve"> lub studi</w:t>
      </w:r>
      <w:r w:rsidR="00EB3412" w:rsidRPr="00682CE1">
        <w:rPr>
          <w:rFonts w:eastAsiaTheme="minorHAnsi" w:cs="Times New Roman"/>
          <w:szCs w:val="24"/>
          <w:lang w:eastAsia="en-US"/>
        </w:rPr>
        <w:t>a</w:t>
      </w:r>
      <w:r w:rsidRPr="00682CE1">
        <w:rPr>
          <w:rFonts w:eastAsiaTheme="minorHAnsi" w:cs="Times New Roman"/>
          <w:szCs w:val="24"/>
          <w:lang w:eastAsia="en-US"/>
        </w:rPr>
        <w:t xml:space="preserve"> podyplomow</w:t>
      </w:r>
      <w:r w:rsidR="00EB3412" w:rsidRPr="00682CE1">
        <w:rPr>
          <w:rFonts w:eastAsiaTheme="minorHAnsi" w:cs="Times New Roman"/>
          <w:szCs w:val="24"/>
          <w:lang w:eastAsia="en-US"/>
        </w:rPr>
        <w:t>e</w:t>
      </w:r>
      <w:r w:rsidRPr="00682CE1">
        <w:rPr>
          <w:rFonts w:eastAsiaTheme="minorHAnsi" w:cs="Times New Roman"/>
          <w:szCs w:val="24"/>
          <w:lang w:eastAsia="en-US"/>
        </w:rPr>
        <w:t xml:space="preserve"> z zakresu zarządzania albo kurs kwalifikacyjn</w:t>
      </w:r>
      <w:r w:rsidR="00FB3534">
        <w:rPr>
          <w:rFonts w:eastAsiaTheme="minorHAnsi" w:cs="Times New Roman"/>
          <w:szCs w:val="24"/>
          <w:lang w:eastAsia="en-US"/>
        </w:rPr>
        <w:t>y</w:t>
      </w:r>
      <w:r w:rsidRPr="00682CE1">
        <w:rPr>
          <w:rFonts w:eastAsiaTheme="minorHAnsi" w:cs="Times New Roman"/>
          <w:szCs w:val="24"/>
          <w:lang w:eastAsia="en-US"/>
        </w:rPr>
        <w:t xml:space="preserve"> z zakresu zarządzania </w:t>
      </w:r>
      <w:r w:rsidR="00895CFC" w:rsidRPr="00682CE1">
        <w:rPr>
          <w:rFonts w:eastAsiaTheme="minorHAnsi" w:cs="Times New Roman"/>
          <w:szCs w:val="24"/>
          <w:lang w:eastAsia="en-US"/>
        </w:rPr>
        <w:t>oświatą, prowadzon</w:t>
      </w:r>
      <w:r w:rsidR="00FB3534">
        <w:rPr>
          <w:rFonts w:eastAsiaTheme="minorHAnsi" w:cs="Times New Roman"/>
          <w:szCs w:val="24"/>
          <w:lang w:eastAsia="en-US"/>
        </w:rPr>
        <w:t>y</w:t>
      </w:r>
      <w:r w:rsidR="00895CFC" w:rsidRPr="00682CE1">
        <w:rPr>
          <w:rFonts w:eastAsiaTheme="minorHAnsi" w:cs="Times New Roman"/>
          <w:szCs w:val="24"/>
          <w:lang w:eastAsia="en-US"/>
        </w:rPr>
        <w:t xml:space="preserve"> zgodnie z </w:t>
      </w:r>
      <w:r w:rsidRPr="00682CE1">
        <w:rPr>
          <w:rFonts w:eastAsiaTheme="minorHAnsi" w:cs="Times New Roman"/>
          <w:szCs w:val="24"/>
          <w:lang w:eastAsia="en-US"/>
        </w:rPr>
        <w:t xml:space="preserve">przepisami rozporządzenia Ministra Edukacji Narodowej z dnia 19 listopada 2009 r. w sprawie placówek doskonalenia nauczycieli (Dz. U. </w:t>
      </w:r>
      <w:r w:rsidR="00986EA3" w:rsidRPr="00682CE1">
        <w:rPr>
          <w:rFonts w:eastAsiaTheme="minorHAnsi" w:cs="Times New Roman"/>
          <w:szCs w:val="24"/>
          <w:lang w:eastAsia="en-US"/>
        </w:rPr>
        <w:t>N</w:t>
      </w:r>
      <w:r w:rsidRPr="00682CE1">
        <w:rPr>
          <w:rFonts w:eastAsiaTheme="minorHAnsi" w:cs="Times New Roman"/>
          <w:szCs w:val="24"/>
          <w:lang w:eastAsia="en-US"/>
        </w:rPr>
        <w:t xml:space="preserve">r 200, poz. 1537, z </w:t>
      </w:r>
      <w:proofErr w:type="spellStart"/>
      <w:r w:rsidRPr="00682CE1">
        <w:rPr>
          <w:rFonts w:eastAsiaTheme="minorHAnsi" w:cs="Times New Roman"/>
          <w:szCs w:val="24"/>
          <w:lang w:eastAsia="en-US"/>
        </w:rPr>
        <w:t>późn</w:t>
      </w:r>
      <w:proofErr w:type="spellEnd"/>
      <w:r w:rsidRPr="00682CE1">
        <w:rPr>
          <w:rFonts w:eastAsiaTheme="minorHAnsi" w:cs="Times New Roman"/>
          <w:szCs w:val="24"/>
          <w:lang w:eastAsia="en-US"/>
        </w:rPr>
        <w:t xml:space="preserve">. zm.); </w:t>
      </w:r>
    </w:p>
    <w:p w:rsidR="00070682" w:rsidRPr="00682CE1" w:rsidRDefault="00070682" w:rsidP="00895CFC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709" w:hanging="283"/>
        <w:contextualSpacing/>
        <w:rPr>
          <w:rFonts w:eastAsiaTheme="minorHAnsi" w:cs="Times New Roman"/>
          <w:szCs w:val="24"/>
          <w:lang w:eastAsia="en-US"/>
        </w:rPr>
      </w:pPr>
      <w:r w:rsidRPr="00682CE1">
        <w:rPr>
          <w:rFonts w:eastAsiaTheme="minorHAnsi" w:cs="Times New Roman"/>
          <w:szCs w:val="24"/>
          <w:lang w:eastAsia="en-US"/>
        </w:rPr>
        <w:t>posiada stop</w:t>
      </w:r>
      <w:r w:rsidR="00EB3412" w:rsidRPr="00682CE1">
        <w:rPr>
          <w:rFonts w:eastAsiaTheme="minorHAnsi" w:cs="Times New Roman"/>
          <w:szCs w:val="24"/>
          <w:lang w:eastAsia="en-US"/>
        </w:rPr>
        <w:t>ień</w:t>
      </w:r>
      <w:r w:rsidR="000265C1" w:rsidRPr="00682CE1">
        <w:rPr>
          <w:rFonts w:eastAsiaTheme="minorHAnsi" w:cs="Times New Roman"/>
          <w:szCs w:val="24"/>
          <w:lang w:eastAsia="en-US"/>
        </w:rPr>
        <w:t xml:space="preserve"> </w:t>
      </w:r>
      <w:r w:rsidRPr="00682CE1">
        <w:rPr>
          <w:rFonts w:eastAsiaTheme="minorHAnsi" w:cs="Times New Roman"/>
          <w:szCs w:val="24"/>
          <w:lang w:eastAsia="en-US"/>
        </w:rPr>
        <w:t>nauczyciela dyplomowanego;</w:t>
      </w:r>
      <w:r w:rsidRPr="00682CE1" w:rsidDel="00B704F3">
        <w:rPr>
          <w:rFonts w:eastAsiaTheme="minorHAnsi" w:cs="Times New Roman"/>
          <w:szCs w:val="24"/>
          <w:lang w:eastAsia="en-US"/>
        </w:rPr>
        <w:t xml:space="preserve"> </w:t>
      </w:r>
    </w:p>
    <w:p w:rsidR="00070682" w:rsidRPr="00682CE1" w:rsidRDefault="00070682" w:rsidP="00895CFC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709" w:hanging="283"/>
        <w:contextualSpacing/>
        <w:rPr>
          <w:rFonts w:eastAsiaTheme="minorHAnsi" w:cs="Times New Roman"/>
          <w:szCs w:val="24"/>
          <w:lang w:eastAsia="en-US"/>
        </w:rPr>
      </w:pPr>
      <w:r w:rsidRPr="00682CE1">
        <w:rPr>
          <w:rFonts w:eastAsiaTheme="minorHAnsi" w:cs="Times New Roman"/>
          <w:szCs w:val="24"/>
          <w:lang w:eastAsia="en-US"/>
        </w:rPr>
        <w:t>bieg</w:t>
      </w:r>
      <w:r w:rsidR="00EB3412" w:rsidRPr="00682CE1">
        <w:rPr>
          <w:rFonts w:eastAsiaTheme="minorHAnsi" w:cs="Times New Roman"/>
          <w:szCs w:val="24"/>
          <w:lang w:eastAsia="en-US"/>
        </w:rPr>
        <w:t>le</w:t>
      </w:r>
      <w:r w:rsidR="000265C1" w:rsidRPr="00682CE1">
        <w:rPr>
          <w:rFonts w:eastAsiaTheme="minorHAnsi" w:cs="Times New Roman"/>
          <w:szCs w:val="24"/>
          <w:lang w:eastAsia="en-US"/>
        </w:rPr>
        <w:t xml:space="preserve"> zna</w:t>
      </w:r>
      <w:r w:rsidRPr="00682CE1">
        <w:rPr>
          <w:rFonts w:eastAsiaTheme="minorHAnsi" w:cs="Times New Roman"/>
          <w:szCs w:val="24"/>
          <w:lang w:eastAsia="en-US"/>
        </w:rPr>
        <w:t xml:space="preserve"> język niemiecki (na poziomie C1) oraz zna język angielski lub język francuski na poziomie B2.</w:t>
      </w:r>
    </w:p>
    <w:p w:rsidR="00070682" w:rsidRPr="005F1B25" w:rsidRDefault="008E420D" w:rsidP="005F1B25">
      <w:pPr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070682" w:rsidRPr="005F1B25">
        <w:rPr>
          <w:rFonts w:eastAsiaTheme="minorHAnsi"/>
          <w:b/>
          <w:lang w:eastAsia="en-US"/>
        </w:rPr>
        <w:t>Wymagania dodatkowe związane ze stanowiskiem pracy:</w:t>
      </w:r>
    </w:p>
    <w:p w:rsidR="005310F4" w:rsidRPr="007B2561" w:rsidRDefault="005310F4" w:rsidP="00895CFC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 xml:space="preserve">doświadczenie w pracy na stanowisku dyrektora lub </w:t>
      </w:r>
      <w:r w:rsidR="00EF7604" w:rsidRPr="007B2561">
        <w:rPr>
          <w:rFonts w:eastAsiaTheme="minorHAnsi" w:cs="Times New Roman"/>
          <w:szCs w:val="24"/>
          <w:lang w:eastAsia="en-US"/>
        </w:rPr>
        <w:t xml:space="preserve">zastępcy </w:t>
      </w:r>
      <w:r w:rsidRPr="007B2561">
        <w:rPr>
          <w:rFonts w:eastAsiaTheme="minorHAnsi" w:cs="Times New Roman"/>
          <w:szCs w:val="24"/>
          <w:lang w:eastAsia="en-US"/>
        </w:rPr>
        <w:t xml:space="preserve">dyrektora szkoły; </w:t>
      </w:r>
    </w:p>
    <w:p w:rsidR="00070682" w:rsidRPr="007B2561" w:rsidRDefault="00070682" w:rsidP="00895CFC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ukończone różnorodne formy doskonalenia zawodowego;</w:t>
      </w:r>
    </w:p>
    <w:p w:rsidR="00070682" w:rsidRPr="007B2561" w:rsidRDefault="00070682" w:rsidP="00895CFC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znajomość innych języków obcych używanych w Szkołach Europejskich;</w:t>
      </w:r>
    </w:p>
    <w:p w:rsidR="00070682" w:rsidRPr="007B2561" w:rsidRDefault="00070682" w:rsidP="00895CFC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znajomość zasad funkcjonowania Szkół Europejskich;</w:t>
      </w:r>
    </w:p>
    <w:p w:rsidR="00070682" w:rsidRPr="007B2561" w:rsidRDefault="00070682" w:rsidP="00895CFC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komunikatywność i umiejętność pracy w zespole;</w:t>
      </w:r>
    </w:p>
    <w:p w:rsidR="00070682" w:rsidRPr="007B2561" w:rsidRDefault="00070682" w:rsidP="00895CFC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umiejętność organizacji własnego warsztatu pracy, systematyczność w pracy, cierpliwość, wytrwałość i konsekwencja w działaniu;</w:t>
      </w:r>
    </w:p>
    <w:p w:rsidR="00070682" w:rsidRPr="007B2561" w:rsidRDefault="00070682" w:rsidP="00895CFC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umiejętność współpracy w środowisku wielokulturowym;</w:t>
      </w:r>
    </w:p>
    <w:p w:rsidR="00070682" w:rsidRPr="007B2561" w:rsidRDefault="00070682" w:rsidP="00895CFC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umiejętność autorefleksji oraz ewaluacji wyników swojej pracy na płaszczyźnie dydaktycznej i pedagogicznej;</w:t>
      </w:r>
    </w:p>
    <w:p w:rsidR="00070682" w:rsidRPr="007B2561" w:rsidRDefault="00070682" w:rsidP="00895CFC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 xml:space="preserve"> odporność na stres.</w:t>
      </w:r>
    </w:p>
    <w:p w:rsidR="00EF7604" w:rsidRPr="007B2561" w:rsidRDefault="00EF7604" w:rsidP="00895CFC">
      <w:pPr>
        <w:widowControl/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</w:p>
    <w:p w:rsidR="00070682" w:rsidRPr="007B2561" w:rsidRDefault="00070682" w:rsidP="00895CFC">
      <w:pPr>
        <w:widowControl/>
        <w:autoSpaceDE/>
        <w:autoSpaceDN/>
        <w:adjustRightInd/>
        <w:spacing w:after="120" w:line="276" w:lineRule="auto"/>
        <w:ind w:left="709" w:hanging="709"/>
        <w:rPr>
          <w:rFonts w:eastAsiaTheme="minorHAnsi" w:cs="Times New Roman"/>
          <w:b/>
          <w:szCs w:val="24"/>
          <w:lang w:eastAsia="en-US"/>
        </w:rPr>
      </w:pPr>
      <w:r w:rsidRPr="007B2561">
        <w:rPr>
          <w:rFonts w:eastAsiaTheme="minorHAnsi" w:cs="Times New Roman"/>
          <w:b/>
          <w:szCs w:val="24"/>
          <w:lang w:eastAsia="en-US"/>
        </w:rPr>
        <w:lastRenderedPageBreak/>
        <w:t>Wymagane dokumenty i oświadczenia:</w:t>
      </w:r>
    </w:p>
    <w:p w:rsidR="00070682" w:rsidRPr="007B2561" w:rsidRDefault="00070682" w:rsidP="00895CFC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list motywacyjny;</w:t>
      </w:r>
    </w:p>
    <w:p w:rsidR="00070682" w:rsidRPr="007B2561" w:rsidRDefault="00070682" w:rsidP="00895CFC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 xml:space="preserve">życiorys przygotowany według formularza </w:t>
      </w:r>
      <w:proofErr w:type="spellStart"/>
      <w:r w:rsidRPr="007B2561">
        <w:rPr>
          <w:rFonts w:eastAsiaTheme="minorHAnsi" w:cs="Times New Roman"/>
          <w:szCs w:val="24"/>
          <w:lang w:eastAsia="en-US"/>
        </w:rPr>
        <w:t>Europass</w:t>
      </w:r>
      <w:proofErr w:type="spellEnd"/>
      <w:r w:rsidRPr="007B2561">
        <w:rPr>
          <w:rFonts w:eastAsiaTheme="minorHAnsi" w:cs="Times New Roman"/>
          <w:szCs w:val="24"/>
          <w:lang w:eastAsia="en-US"/>
        </w:rPr>
        <w:t xml:space="preserve">-CV </w:t>
      </w:r>
      <w:r w:rsidR="00FF3B00" w:rsidRPr="007B2561">
        <w:rPr>
          <w:rFonts w:eastAsiaTheme="minorHAnsi" w:cs="Times New Roman"/>
          <w:szCs w:val="24"/>
          <w:lang w:eastAsia="en-US"/>
        </w:rPr>
        <w:t>w języku polskim</w:t>
      </w:r>
      <w:r w:rsidR="00FF3B00">
        <w:rPr>
          <w:rFonts w:eastAsiaTheme="minorHAnsi" w:cs="Times New Roman"/>
          <w:szCs w:val="24"/>
          <w:lang w:eastAsia="en-US"/>
        </w:rPr>
        <w:t>,</w:t>
      </w:r>
      <w:r w:rsidR="00FF3B00" w:rsidRPr="007B2561">
        <w:rPr>
          <w:rFonts w:eastAsiaTheme="minorHAnsi" w:cs="Times New Roman"/>
          <w:szCs w:val="24"/>
          <w:lang w:eastAsia="en-US"/>
        </w:rPr>
        <w:t xml:space="preserve"> </w:t>
      </w:r>
      <w:r w:rsidRPr="007B2561">
        <w:rPr>
          <w:rFonts w:eastAsiaTheme="minorHAnsi" w:cs="Times New Roman"/>
          <w:szCs w:val="24"/>
          <w:lang w:eastAsia="en-US"/>
        </w:rPr>
        <w:t>ze zdjęciem;</w:t>
      </w:r>
    </w:p>
    <w:p w:rsidR="00131FAC" w:rsidRPr="007B2561" w:rsidRDefault="00131FAC" w:rsidP="00131FAC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 xml:space="preserve">życiorys przygotowany według formularza </w:t>
      </w:r>
      <w:proofErr w:type="spellStart"/>
      <w:r w:rsidRPr="007B2561">
        <w:rPr>
          <w:rFonts w:eastAsiaTheme="minorHAnsi" w:cs="Times New Roman"/>
          <w:szCs w:val="24"/>
          <w:lang w:eastAsia="en-US"/>
        </w:rPr>
        <w:t>Europass</w:t>
      </w:r>
      <w:proofErr w:type="spellEnd"/>
      <w:r w:rsidRPr="007B2561">
        <w:rPr>
          <w:rFonts w:eastAsiaTheme="minorHAnsi" w:cs="Times New Roman"/>
          <w:szCs w:val="24"/>
          <w:lang w:eastAsia="en-US"/>
        </w:rPr>
        <w:t xml:space="preserve">-CV </w:t>
      </w:r>
      <w:r w:rsidR="00FF3B00" w:rsidRPr="007B2561">
        <w:rPr>
          <w:rFonts w:eastAsiaTheme="minorHAnsi" w:cs="Times New Roman"/>
          <w:szCs w:val="24"/>
          <w:lang w:eastAsia="en-US"/>
        </w:rPr>
        <w:t>w języku angielskim lub francuskim</w:t>
      </w:r>
      <w:r w:rsidR="00FF3B00">
        <w:rPr>
          <w:rFonts w:eastAsiaTheme="minorHAnsi" w:cs="Times New Roman"/>
          <w:szCs w:val="24"/>
          <w:lang w:eastAsia="en-US"/>
        </w:rPr>
        <w:t>,</w:t>
      </w:r>
      <w:r w:rsidR="00FF3B00" w:rsidRPr="007B2561">
        <w:rPr>
          <w:rFonts w:eastAsiaTheme="minorHAnsi" w:cs="Times New Roman"/>
          <w:szCs w:val="24"/>
          <w:lang w:eastAsia="en-US"/>
        </w:rPr>
        <w:t xml:space="preserve"> </w:t>
      </w:r>
      <w:r w:rsidRPr="007B2561">
        <w:rPr>
          <w:rFonts w:eastAsiaTheme="minorHAnsi" w:cs="Times New Roman"/>
          <w:szCs w:val="24"/>
          <w:lang w:eastAsia="en-US"/>
        </w:rPr>
        <w:t>ze zdjęciem</w:t>
      </w:r>
      <w:r w:rsidR="00FF3B00">
        <w:rPr>
          <w:rFonts w:eastAsiaTheme="minorHAnsi" w:cs="Times New Roman"/>
          <w:szCs w:val="24"/>
          <w:lang w:eastAsia="en-US"/>
        </w:rPr>
        <w:t>;</w:t>
      </w:r>
      <w:r w:rsidRPr="007B2561">
        <w:rPr>
          <w:rFonts w:eastAsiaTheme="minorHAnsi" w:cs="Times New Roman"/>
          <w:szCs w:val="24"/>
          <w:lang w:eastAsia="en-US"/>
        </w:rPr>
        <w:t xml:space="preserve">  </w:t>
      </w:r>
    </w:p>
    <w:p w:rsidR="00070682" w:rsidRPr="007B2561" w:rsidRDefault="00070682" w:rsidP="00895CFC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kopia dowodu osobistego;</w:t>
      </w:r>
    </w:p>
    <w:p w:rsidR="00070682" w:rsidRPr="007B2561" w:rsidRDefault="00070682" w:rsidP="00895CFC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kopie dokumentów potwierdzających posiadane kwalifikacje i ukończone formy doskonalenia zawodowego;</w:t>
      </w:r>
    </w:p>
    <w:p w:rsidR="00070682" w:rsidRPr="007B2561" w:rsidRDefault="00070682" w:rsidP="00895CFC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709" w:hanging="283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 xml:space="preserve">kopia aktu nadania stopnia nauczyciela dyplomowanego; </w:t>
      </w:r>
    </w:p>
    <w:p w:rsidR="00070682" w:rsidRPr="007B2561" w:rsidRDefault="00070682" w:rsidP="00895CFC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709" w:hanging="283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kopie dokumentów potwierdzających znajomość języków obcych;</w:t>
      </w:r>
    </w:p>
    <w:p w:rsidR="00070682" w:rsidRPr="007B2561" w:rsidRDefault="00070682" w:rsidP="00895CFC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709" w:hanging="283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kopia aktualnego zaświadczenia lekarskiego o brak</w:t>
      </w:r>
      <w:r w:rsidR="00131FAC" w:rsidRPr="007B2561">
        <w:rPr>
          <w:rFonts w:eastAsiaTheme="minorHAnsi" w:cs="Times New Roman"/>
          <w:szCs w:val="24"/>
          <w:lang w:eastAsia="en-US"/>
        </w:rPr>
        <w:t>u przeciwwskazań zdrowotnych do </w:t>
      </w:r>
      <w:r w:rsidRPr="007B2561">
        <w:rPr>
          <w:rFonts w:eastAsiaTheme="minorHAnsi" w:cs="Times New Roman"/>
          <w:szCs w:val="24"/>
          <w:lang w:eastAsia="en-US"/>
        </w:rPr>
        <w:t>wykonywania pracy na stanowisku dyrektora szkoły;</w:t>
      </w:r>
    </w:p>
    <w:p w:rsidR="00070682" w:rsidRPr="007B2561" w:rsidRDefault="00070682" w:rsidP="00895CFC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adjustRightInd/>
        <w:spacing w:after="200" w:line="276" w:lineRule="auto"/>
        <w:ind w:left="709" w:hanging="283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oświadczenie kandydata o posiadaniu pełnej zd</w:t>
      </w:r>
      <w:r w:rsidR="00131FAC" w:rsidRPr="007B2561">
        <w:rPr>
          <w:rFonts w:eastAsiaTheme="minorHAnsi" w:cs="Times New Roman"/>
          <w:szCs w:val="24"/>
          <w:lang w:eastAsia="en-US"/>
        </w:rPr>
        <w:t>olności do czynności prawnych i </w:t>
      </w:r>
      <w:r w:rsidRPr="007B2561">
        <w:rPr>
          <w:rFonts w:eastAsiaTheme="minorHAnsi" w:cs="Times New Roman"/>
          <w:szCs w:val="24"/>
          <w:lang w:eastAsia="en-US"/>
        </w:rPr>
        <w:t>korzystaniu  z pełni praw publicznych;</w:t>
      </w:r>
    </w:p>
    <w:p w:rsidR="00070682" w:rsidRPr="007B2561" w:rsidRDefault="00070682" w:rsidP="00895CFC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adjustRightInd/>
        <w:spacing w:after="200" w:line="276" w:lineRule="auto"/>
        <w:ind w:left="709" w:hanging="283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oświadczenie o niekaralności za przestępstwo popełnione umyślnie;</w:t>
      </w:r>
    </w:p>
    <w:p w:rsidR="00070682" w:rsidRPr="007B2561" w:rsidRDefault="00070682" w:rsidP="00895CFC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709" w:hanging="425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oświadczenie o niekaralności karą dysc</w:t>
      </w:r>
      <w:r w:rsidR="00131FAC" w:rsidRPr="007B2561">
        <w:rPr>
          <w:rFonts w:eastAsiaTheme="minorHAnsi" w:cs="Times New Roman"/>
          <w:szCs w:val="24"/>
          <w:lang w:eastAsia="en-US"/>
        </w:rPr>
        <w:t>yplinarną, o której mowa w art. </w:t>
      </w:r>
      <w:r w:rsidRPr="007B2561">
        <w:rPr>
          <w:rFonts w:eastAsiaTheme="minorHAnsi" w:cs="Times New Roman"/>
          <w:szCs w:val="24"/>
          <w:lang w:eastAsia="en-US"/>
        </w:rPr>
        <w:t xml:space="preserve">76 </w:t>
      </w:r>
      <w:r w:rsidRPr="007B2561">
        <w:rPr>
          <w:rFonts w:eastAsiaTheme="minorHAnsi" w:cs="Times New Roman"/>
          <w:szCs w:val="24"/>
          <w:lang w:eastAsia="en-US"/>
        </w:rPr>
        <w:br/>
        <w:t>ust. 1 ustawy z dnia 26 stycznia 1982 r. – Karta Nauczyciela (Dz. U. z 20</w:t>
      </w:r>
      <w:r w:rsidR="00FF3B00">
        <w:rPr>
          <w:rFonts w:eastAsiaTheme="minorHAnsi" w:cs="Times New Roman"/>
          <w:szCs w:val="24"/>
          <w:lang w:eastAsia="en-US"/>
        </w:rPr>
        <w:t>14</w:t>
      </w:r>
      <w:r w:rsidRPr="007B2561">
        <w:rPr>
          <w:rFonts w:eastAsiaTheme="minorHAnsi" w:cs="Times New Roman"/>
          <w:szCs w:val="24"/>
          <w:lang w:eastAsia="en-US"/>
        </w:rPr>
        <w:t xml:space="preserve"> r. </w:t>
      </w:r>
      <w:r w:rsidR="00FF3B00">
        <w:rPr>
          <w:rFonts w:eastAsiaTheme="minorHAnsi" w:cs="Times New Roman"/>
          <w:szCs w:val="24"/>
          <w:lang w:eastAsia="en-US"/>
        </w:rPr>
        <w:t>poz. 191</w:t>
      </w:r>
      <w:r w:rsidRPr="007B2561">
        <w:rPr>
          <w:rFonts w:eastAsiaTheme="minorHAnsi" w:cs="Times New Roman"/>
          <w:szCs w:val="24"/>
          <w:lang w:eastAsia="en-US"/>
        </w:rPr>
        <w:t>);</w:t>
      </w:r>
    </w:p>
    <w:p w:rsidR="00070682" w:rsidRPr="007B2561" w:rsidRDefault="00070682" w:rsidP="00895CFC">
      <w:pPr>
        <w:widowControl/>
        <w:tabs>
          <w:tab w:val="left" w:pos="426"/>
        </w:tabs>
        <w:autoSpaceDE/>
        <w:autoSpaceDN/>
        <w:adjustRightInd/>
        <w:spacing w:after="200" w:line="276" w:lineRule="auto"/>
        <w:ind w:left="709" w:hanging="425"/>
        <w:contextualSpacing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 xml:space="preserve">11) oświadczenie kandydata o wyrażeniu zgody na przetwarzanie danych osobowych, zgodnie z ustawą z dnia 29 sierpnia 1997 r. o ochronie danych osobowych </w:t>
      </w:r>
      <w:r w:rsidR="00131FAC" w:rsidRPr="007B2561">
        <w:rPr>
          <w:rFonts w:eastAsiaTheme="minorHAnsi" w:cs="Times New Roman"/>
          <w:szCs w:val="24"/>
          <w:lang w:eastAsia="en-US"/>
        </w:rPr>
        <w:br/>
      </w:r>
      <w:r w:rsidRPr="007B2561">
        <w:rPr>
          <w:rFonts w:eastAsiaTheme="minorHAnsi" w:cs="Times New Roman"/>
          <w:szCs w:val="24"/>
          <w:lang w:eastAsia="en-US"/>
        </w:rPr>
        <w:t>(Dz. U. z 20</w:t>
      </w:r>
      <w:r w:rsidR="004D675C">
        <w:rPr>
          <w:rFonts w:eastAsiaTheme="minorHAnsi" w:cs="Times New Roman"/>
          <w:szCs w:val="24"/>
          <w:lang w:eastAsia="en-US"/>
        </w:rPr>
        <w:t>14</w:t>
      </w:r>
      <w:r w:rsidRPr="007B2561">
        <w:rPr>
          <w:rFonts w:eastAsiaTheme="minorHAnsi" w:cs="Times New Roman"/>
          <w:szCs w:val="24"/>
          <w:lang w:eastAsia="en-US"/>
        </w:rPr>
        <w:t xml:space="preserve"> r. </w:t>
      </w:r>
      <w:r w:rsidR="004D675C">
        <w:rPr>
          <w:rFonts w:eastAsiaTheme="minorHAnsi" w:cs="Times New Roman"/>
          <w:szCs w:val="24"/>
          <w:lang w:eastAsia="en-US"/>
        </w:rPr>
        <w:t>poz. 1182</w:t>
      </w:r>
      <w:r w:rsidRPr="007B2561">
        <w:rPr>
          <w:rFonts w:eastAsiaTheme="minorHAnsi" w:cs="Times New Roman"/>
          <w:szCs w:val="24"/>
          <w:lang w:eastAsia="en-US"/>
        </w:rPr>
        <w:t>) w celach przeprowadzenia konkursu.</w:t>
      </w:r>
    </w:p>
    <w:p w:rsidR="00070682" w:rsidRPr="007B2561" w:rsidRDefault="00070682" w:rsidP="00895CFC">
      <w:pPr>
        <w:widowControl/>
        <w:autoSpaceDE/>
        <w:autoSpaceDN/>
        <w:adjustRightInd/>
        <w:spacing w:after="200" w:line="276" w:lineRule="auto"/>
        <w:rPr>
          <w:rFonts w:eastAsiaTheme="minorHAnsi" w:cs="Times New Roman"/>
          <w:szCs w:val="24"/>
          <w:lang w:eastAsia="en-US"/>
        </w:rPr>
      </w:pPr>
    </w:p>
    <w:p w:rsidR="00070682" w:rsidRPr="007B2561" w:rsidRDefault="00070682" w:rsidP="00895CFC">
      <w:pPr>
        <w:widowControl/>
        <w:autoSpaceDE/>
        <w:autoSpaceDN/>
        <w:adjustRightInd/>
        <w:spacing w:after="200" w:line="276" w:lineRule="auto"/>
        <w:rPr>
          <w:rFonts w:eastAsiaTheme="minorHAnsi" w:cs="Times New Roman"/>
          <w:b/>
          <w:szCs w:val="24"/>
          <w:lang w:eastAsia="en-US"/>
        </w:rPr>
      </w:pPr>
      <w:r w:rsidRPr="005F1B25">
        <w:rPr>
          <w:rFonts w:eastAsiaTheme="minorHAnsi" w:cs="Times New Roman"/>
          <w:szCs w:val="24"/>
          <w:lang w:eastAsia="en-US"/>
        </w:rPr>
        <w:t xml:space="preserve">Dokumenty należy przesyłać w terminie do </w:t>
      </w:r>
      <w:r w:rsidR="004D675C" w:rsidRPr="005F1B25">
        <w:rPr>
          <w:rFonts w:eastAsiaTheme="minorHAnsi" w:cs="Times New Roman"/>
          <w:szCs w:val="24"/>
          <w:lang w:eastAsia="en-US"/>
        </w:rPr>
        <w:t xml:space="preserve">dnia </w:t>
      </w:r>
      <w:r w:rsidR="00131FAC" w:rsidRPr="005F1B25">
        <w:rPr>
          <w:rFonts w:eastAsiaTheme="minorHAnsi" w:cs="Times New Roman"/>
          <w:szCs w:val="24"/>
          <w:lang w:eastAsia="en-US"/>
        </w:rPr>
        <w:t>15 grudnia</w:t>
      </w:r>
      <w:r w:rsidRPr="005F1B25">
        <w:rPr>
          <w:rFonts w:eastAsiaTheme="minorHAnsi" w:cs="Times New Roman"/>
          <w:color w:val="FF0000"/>
          <w:szCs w:val="24"/>
          <w:lang w:eastAsia="en-US"/>
        </w:rPr>
        <w:t xml:space="preserve">  </w:t>
      </w:r>
      <w:r w:rsidRPr="005F1B25">
        <w:rPr>
          <w:rFonts w:eastAsiaTheme="minorHAnsi" w:cs="Times New Roman"/>
          <w:szCs w:val="24"/>
          <w:lang w:eastAsia="en-US"/>
        </w:rPr>
        <w:t>2014 r.</w:t>
      </w:r>
      <w:r w:rsidR="00131FAC" w:rsidRPr="007B2561">
        <w:rPr>
          <w:rFonts w:eastAsiaTheme="minorHAnsi" w:cs="Times New Roman"/>
          <w:szCs w:val="24"/>
          <w:lang w:eastAsia="en-US"/>
        </w:rPr>
        <w:t xml:space="preserve"> (liczy się data wpływu) na </w:t>
      </w:r>
      <w:r w:rsidRPr="007B2561">
        <w:rPr>
          <w:rFonts w:eastAsiaTheme="minorHAnsi" w:cs="Times New Roman"/>
          <w:szCs w:val="24"/>
          <w:lang w:eastAsia="en-US"/>
        </w:rPr>
        <w:t xml:space="preserve">adres: Ośrodek Rozwoju Polskiej Edukacji za Granicą, ul. Rolna 175D, 02-729 Warszawa, z dopiskiem </w:t>
      </w:r>
      <w:r w:rsidRPr="005F1B25">
        <w:rPr>
          <w:rFonts w:eastAsiaTheme="minorHAnsi" w:cs="Times New Roman"/>
          <w:szCs w:val="24"/>
          <w:lang w:eastAsia="en-US"/>
        </w:rPr>
        <w:t xml:space="preserve">"Konkurs na kandydatów na stanowisko </w:t>
      </w:r>
      <w:r w:rsidR="00131FAC" w:rsidRPr="005F1B25">
        <w:rPr>
          <w:rFonts w:eastAsiaTheme="minorHAnsi" w:cs="Times New Roman"/>
          <w:szCs w:val="24"/>
          <w:lang w:eastAsia="en-US"/>
        </w:rPr>
        <w:t>dyrektora Szkoły Europejskiej w </w:t>
      </w:r>
      <w:r w:rsidRPr="005F1B25">
        <w:rPr>
          <w:rFonts w:eastAsiaTheme="minorHAnsi" w:cs="Times New Roman"/>
          <w:szCs w:val="24"/>
          <w:lang w:eastAsia="en-US"/>
        </w:rPr>
        <w:t>Karlsruhe”.</w:t>
      </w:r>
    </w:p>
    <w:p w:rsidR="00070682" w:rsidRPr="007B2561" w:rsidRDefault="00070682" w:rsidP="00895CFC">
      <w:pPr>
        <w:widowControl/>
        <w:autoSpaceDE/>
        <w:autoSpaceDN/>
        <w:adjustRightInd/>
        <w:spacing w:after="200" w:line="276" w:lineRule="auto"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 xml:space="preserve">Kandydaci zakwalifikowani do postępowania konkursowego zostaną powiadomieni telefonicznie o terminie i miejscu konkursu </w:t>
      </w:r>
      <w:r w:rsidRPr="004D675C">
        <w:rPr>
          <w:rFonts w:eastAsiaTheme="minorHAnsi" w:cs="Times New Roman"/>
          <w:szCs w:val="24"/>
          <w:lang w:eastAsia="en-US"/>
        </w:rPr>
        <w:t xml:space="preserve">– </w:t>
      </w:r>
      <w:r w:rsidRPr="005F1B25">
        <w:rPr>
          <w:rFonts w:eastAsiaTheme="minorHAnsi" w:cs="Times New Roman"/>
          <w:szCs w:val="24"/>
          <w:lang w:eastAsia="en-US"/>
        </w:rPr>
        <w:t>przewidywany termin rozmów kwalifikacyjnych</w:t>
      </w:r>
      <w:r w:rsidR="004D675C">
        <w:rPr>
          <w:rFonts w:eastAsiaTheme="minorHAnsi" w:cs="Times New Roman"/>
          <w:szCs w:val="24"/>
          <w:lang w:eastAsia="en-US"/>
        </w:rPr>
        <w:t>:</w:t>
      </w:r>
      <w:r w:rsidRPr="005F1B25">
        <w:rPr>
          <w:rFonts w:eastAsiaTheme="minorHAnsi" w:cs="Times New Roman"/>
          <w:szCs w:val="24"/>
          <w:lang w:eastAsia="en-US"/>
        </w:rPr>
        <w:t xml:space="preserve"> </w:t>
      </w:r>
      <w:r w:rsidR="00131FAC" w:rsidRPr="005F1B25">
        <w:rPr>
          <w:rFonts w:eastAsiaTheme="minorHAnsi" w:cs="Times New Roman"/>
          <w:szCs w:val="24"/>
          <w:lang w:eastAsia="en-US"/>
        </w:rPr>
        <w:t xml:space="preserve">17 grudnia </w:t>
      </w:r>
      <w:r w:rsidRPr="005F1B25">
        <w:rPr>
          <w:rFonts w:eastAsiaTheme="minorHAnsi" w:cs="Times New Roman"/>
          <w:szCs w:val="24"/>
          <w:lang w:eastAsia="en-US"/>
        </w:rPr>
        <w:t>2014 r.</w:t>
      </w:r>
      <w:r w:rsidRPr="004D675C">
        <w:rPr>
          <w:rFonts w:eastAsiaTheme="minorHAnsi" w:cs="Times New Roman"/>
          <w:szCs w:val="24"/>
          <w:lang w:eastAsia="en-US"/>
        </w:rPr>
        <w:t xml:space="preserve"> </w:t>
      </w:r>
      <w:r w:rsidRPr="005F1B25">
        <w:rPr>
          <w:rFonts w:eastAsiaTheme="minorHAnsi" w:cs="Times New Roman"/>
          <w:szCs w:val="24"/>
          <w:lang w:eastAsia="en-US"/>
        </w:rPr>
        <w:t>W trakcie rozmowy kwalifikacyjnej kandydat jest zobowiązany do przedstawienia 1</w:t>
      </w:r>
      <w:r w:rsidR="007B2561" w:rsidRPr="005F1B25">
        <w:rPr>
          <w:rFonts w:eastAsiaTheme="minorHAnsi" w:cs="Times New Roman"/>
          <w:szCs w:val="24"/>
          <w:lang w:eastAsia="en-US"/>
        </w:rPr>
        <w:t>0</w:t>
      </w:r>
      <w:r w:rsidRPr="005F1B25">
        <w:rPr>
          <w:rFonts w:eastAsiaTheme="minorHAnsi" w:cs="Times New Roman"/>
          <w:szCs w:val="24"/>
          <w:lang w:eastAsia="en-US"/>
        </w:rPr>
        <w:t>-15 minutowej prezentacji multimedialnej,</w:t>
      </w:r>
      <w:r w:rsidRPr="007B2561">
        <w:rPr>
          <w:rFonts w:eastAsiaTheme="minorHAnsi" w:cs="Times New Roman"/>
          <w:szCs w:val="24"/>
          <w:lang w:eastAsia="en-US"/>
        </w:rPr>
        <w:t xml:space="preserve"> przygotowanej w języku polskim w programie do tworzenia prezentacji multimedialnych</w:t>
      </w:r>
      <w:r w:rsidR="004D675C">
        <w:rPr>
          <w:rFonts w:eastAsiaTheme="minorHAnsi" w:cs="Times New Roman"/>
          <w:szCs w:val="24"/>
          <w:lang w:eastAsia="en-US"/>
        </w:rPr>
        <w:t>,</w:t>
      </w:r>
      <w:r w:rsidRPr="007B2561">
        <w:rPr>
          <w:rFonts w:eastAsiaTheme="minorHAnsi" w:cs="Times New Roman"/>
          <w:szCs w:val="24"/>
          <w:lang w:eastAsia="en-US"/>
        </w:rPr>
        <w:t xml:space="preserve"> zawierającej elementy autoprezentacji oraz wizj</w:t>
      </w:r>
      <w:r w:rsidR="004D675C">
        <w:rPr>
          <w:rFonts w:eastAsiaTheme="minorHAnsi" w:cs="Times New Roman"/>
          <w:szCs w:val="24"/>
          <w:lang w:eastAsia="en-US"/>
        </w:rPr>
        <w:t>ę</w:t>
      </w:r>
      <w:r w:rsidRPr="007B2561">
        <w:rPr>
          <w:rFonts w:eastAsiaTheme="minorHAnsi" w:cs="Times New Roman"/>
          <w:szCs w:val="24"/>
          <w:lang w:eastAsia="en-US"/>
        </w:rPr>
        <w:t xml:space="preserve"> organiza</w:t>
      </w:r>
      <w:r w:rsidR="00131FAC" w:rsidRPr="007B2561">
        <w:rPr>
          <w:rFonts w:eastAsiaTheme="minorHAnsi" w:cs="Times New Roman"/>
          <w:szCs w:val="24"/>
          <w:lang w:eastAsia="en-US"/>
        </w:rPr>
        <w:t>cji pracy Szkoły Europejskiej w </w:t>
      </w:r>
      <w:r w:rsidRPr="007B2561">
        <w:rPr>
          <w:rFonts w:eastAsiaTheme="minorHAnsi" w:cs="Times New Roman"/>
          <w:szCs w:val="24"/>
          <w:lang w:eastAsia="en-US"/>
        </w:rPr>
        <w:t xml:space="preserve">Karlsruhe. </w:t>
      </w:r>
    </w:p>
    <w:p w:rsidR="00070682" w:rsidRPr="00253780" w:rsidRDefault="00070682" w:rsidP="00895CFC">
      <w:pPr>
        <w:widowControl/>
        <w:autoSpaceDE/>
        <w:autoSpaceDN/>
        <w:adjustRightInd/>
        <w:spacing w:after="200" w:line="276" w:lineRule="auto"/>
        <w:rPr>
          <w:rFonts w:eastAsiaTheme="minorHAnsi" w:cs="Times New Roman"/>
          <w:szCs w:val="24"/>
          <w:lang w:eastAsia="en-US"/>
        </w:rPr>
      </w:pPr>
      <w:r w:rsidRPr="007B2561">
        <w:rPr>
          <w:rFonts w:eastAsiaTheme="minorHAnsi" w:cs="Times New Roman"/>
          <w:szCs w:val="24"/>
          <w:lang w:eastAsia="en-US"/>
        </w:rPr>
        <w:t>Oferty odrzucone zostaną komisyjnie zniszczone. Dodatkowe informacje można uzyskać pod numerami telefonów: (0-22) 622 37 92 lub 622 37 93.</w:t>
      </w:r>
    </w:p>
    <w:sectPr w:rsidR="00070682" w:rsidRPr="00253780" w:rsidSect="001A7F15">
      <w:headerReference w:type="default" r:id="rId9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00" w:rsidRDefault="00B25000" w:rsidP="00BC06A0">
      <w:pPr>
        <w:spacing w:line="240" w:lineRule="auto"/>
      </w:pPr>
      <w:r>
        <w:separator/>
      </w:r>
    </w:p>
  </w:endnote>
  <w:endnote w:type="continuationSeparator" w:id="0">
    <w:p w:rsidR="00B25000" w:rsidRDefault="00B25000" w:rsidP="00BC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00" w:rsidRDefault="00B25000" w:rsidP="00BC06A0">
      <w:pPr>
        <w:spacing w:line="240" w:lineRule="auto"/>
      </w:pPr>
      <w:r>
        <w:separator/>
      </w:r>
    </w:p>
  </w:footnote>
  <w:footnote w:type="continuationSeparator" w:id="0">
    <w:p w:rsidR="00B25000" w:rsidRDefault="00B25000" w:rsidP="00BC0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65" w:rsidRPr="00B371CC" w:rsidRDefault="00DB70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9467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51C"/>
    <w:multiLevelType w:val="hybridMultilevel"/>
    <w:tmpl w:val="43CC4C3A"/>
    <w:lvl w:ilvl="0" w:tplc="90B05D00">
      <w:start w:val="1"/>
      <w:numFmt w:val="decimal"/>
      <w:lvlText w:val="%1)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4047B"/>
    <w:multiLevelType w:val="hybridMultilevel"/>
    <w:tmpl w:val="7E8E7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E6AA7"/>
    <w:multiLevelType w:val="hybridMultilevel"/>
    <w:tmpl w:val="983837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B6665DA"/>
    <w:multiLevelType w:val="hybridMultilevel"/>
    <w:tmpl w:val="9F54CC16"/>
    <w:lvl w:ilvl="0" w:tplc="C37C1546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475C574E"/>
    <w:multiLevelType w:val="hybridMultilevel"/>
    <w:tmpl w:val="85A226CE"/>
    <w:lvl w:ilvl="0" w:tplc="0158D7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400ABA"/>
    <w:multiLevelType w:val="hybridMultilevel"/>
    <w:tmpl w:val="61127384"/>
    <w:lvl w:ilvl="0" w:tplc="D8E69C5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77A42B54"/>
    <w:multiLevelType w:val="hybridMultilevel"/>
    <w:tmpl w:val="A6E05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D6872"/>
    <w:multiLevelType w:val="hybridMultilevel"/>
    <w:tmpl w:val="88968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A0"/>
    <w:rsid w:val="00010091"/>
    <w:rsid w:val="000265C1"/>
    <w:rsid w:val="00036259"/>
    <w:rsid w:val="0005356E"/>
    <w:rsid w:val="0005464A"/>
    <w:rsid w:val="000546E8"/>
    <w:rsid w:val="0006438D"/>
    <w:rsid w:val="00070682"/>
    <w:rsid w:val="000A06FD"/>
    <w:rsid w:val="000D162D"/>
    <w:rsid w:val="001015BB"/>
    <w:rsid w:val="00103E53"/>
    <w:rsid w:val="0011547A"/>
    <w:rsid w:val="001264B7"/>
    <w:rsid w:val="00131FAC"/>
    <w:rsid w:val="001327E7"/>
    <w:rsid w:val="00143031"/>
    <w:rsid w:val="0016099A"/>
    <w:rsid w:val="001A6BC9"/>
    <w:rsid w:val="001D65BF"/>
    <w:rsid w:val="00214836"/>
    <w:rsid w:val="0022478F"/>
    <w:rsid w:val="00253780"/>
    <w:rsid w:val="002952D6"/>
    <w:rsid w:val="002B57EF"/>
    <w:rsid w:val="002E7013"/>
    <w:rsid w:val="003007FF"/>
    <w:rsid w:val="00303768"/>
    <w:rsid w:val="00354FBC"/>
    <w:rsid w:val="003A4CB9"/>
    <w:rsid w:val="003E18C9"/>
    <w:rsid w:val="00403430"/>
    <w:rsid w:val="00421C41"/>
    <w:rsid w:val="00490A99"/>
    <w:rsid w:val="004D675C"/>
    <w:rsid w:val="004E7416"/>
    <w:rsid w:val="005310F4"/>
    <w:rsid w:val="005408D8"/>
    <w:rsid w:val="0058776A"/>
    <w:rsid w:val="005B5715"/>
    <w:rsid w:val="005F1B25"/>
    <w:rsid w:val="00622E5F"/>
    <w:rsid w:val="006318E6"/>
    <w:rsid w:val="006579CE"/>
    <w:rsid w:val="00671CF0"/>
    <w:rsid w:val="0068145A"/>
    <w:rsid w:val="00682CE1"/>
    <w:rsid w:val="006953A5"/>
    <w:rsid w:val="006B06B8"/>
    <w:rsid w:val="006B14FB"/>
    <w:rsid w:val="006D11C9"/>
    <w:rsid w:val="00736F22"/>
    <w:rsid w:val="007854C7"/>
    <w:rsid w:val="00785DF7"/>
    <w:rsid w:val="007B2561"/>
    <w:rsid w:val="007D4CF8"/>
    <w:rsid w:val="008076AE"/>
    <w:rsid w:val="00854301"/>
    <w:rsid w:val="0089467C"/>
    <w:rsid w:val="00895CFC"/>
    <w:rsid w:val="008B68CC"/>
    <w:rsid w:val="008E420D"/>
    <w:rsid w:val="0092372F"/>
    <w:rsid w:val="009454FD"/>
    <w:rsid w:val="0097600B"/>
    <w:rsid w:val="00986EA3"/>
    <w:rsid w:val="009C5E24"/>
    <w:rsid w:val="009E2943"/>
    <w:rsid w:val="009F41A5"/>
    <w:rsid w:val="00A20701"/>
    <w:rsid w:val="00A2623E"/>
    <w:rsid w:val="00A325B0"/>
    <w:rsid w:val="00A65C9C"/>
    <w:rsid w:val="00A66F88"/>
    <w:rsid w:val="00A83DD9"/>
    <w:rsid w:val="00A9641F"/>
    <w:rsid w:val="00AC1829"/>
    <w:rsid w:val="00B25000"/>
    <w:rsid w:val="00B51749"/>
    <w:rsid w:val="00B54D50"/>
    <w:rsid w:val="00B63CC9"/>
    <w:rsid w:val="00BA0FB0"/>
    <w:rsid w:val="00BB45CF"/>
    <w:rsid w:val="00BC06A0"/>
    <w:rsid w:val="00BC6F8D"/>
    <w:rsid w:val="00BE28BF"/>
    <w:rsid w:val="00C12990"/>
    <w:rsid w:val="00CA2E9B"/>
    <w:rsid w:val="00CD6572"/>
    <w:rsid w:val="00D048F7"/>
    <w:rsid w:val="00D44DC3"/>
    <w:rsid w:val="00D51215"/>
    <w:rsid w:val="00D5275D"/>
    <w:rsid w:val="00D6754B"/>
    <w:rsid w:val="00D771BE"/>
    <w:rsid w:val="00D80F1F"/>
    <w:rsid w:val="00DB703D"/>
    <w:rsid w:val="00E05A00"/>
    <w:rsid w:val="00E43273"/>
    <w:rsid w:val="00E459D9"/>
    <w:rsid w:val="00E504AF"/>
    <w:rsid w:val="00E74566"/>
    <w:rsid w:val="00EA4F54"/>
    <w:rsid w:val="00EB3412"/>
    <w:rsid w:val="00EC482F"/>
    <w:rsid w:val="00EF46C9"/>
    <w:rsid w:val="00EF7604"/>
    <w:rsid w:val="00F11C2F"/>
    <w:rsid w:val="00F12CAB"/>
    <w:rsid w:val="00F3781E"/>
    <w:rsid w:val="00F54866"/>
    <w:rsid w:val="00F82A9B"/>
    <w:rsid w:val="00FB1E0B"/>
    <w:rsid w:val="00FB3534"/>
    <w:rsid w:val="00FC66B9"/>
    <w:rsid w:val="00FF3B00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6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BC06A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C06A0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C06A0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C06A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C06A0"/>
    <w:rPr>
      <w:rFonts w:ascii="Times" w:eastAsia="Times New Roman" w:hAnsi="Times" w:cs="Arial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C06A0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Cs w:val="24"/>
      <w:lang w:eastAsia="pl-PL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C06A0"/>
    <w:rPr>
      <w:rFonts w:ascii="Times" w:eastAsia="Times New Roman" w:hAnsi="Times" w:cs="Arial"/>
      <w:bCs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C06A0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C06A0"/>
    <w:rPr>
      <w:rFonts w:ascii="Times" w:eastAsia="Times New Roman" w:hAnsi="Times" w:cs="Arial"/>
      <w:b/>
      <w:bCs/>
      <w:szCs w:val="24"/>
      <w:lang w:eastAsia="pl-PL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C06A0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C06A0"/>
    <w:rPr>
      <w:rFonts w:ascii="Times" w:eastAsia="Times New Roman" w:hAnsi="Times" w:cs="Arial"/>
      <w:bCs/>
      <w:szCs w:val="20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C06A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Cs w:val="24"/>
      <w:lang w:eastAsia="pl-PL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C06A0"/>
    <w:rPr>
      <w:rFonts w:ascii="Times" w:eastAsia="Times New Roman" w:hAnsi="Times" w:cs="Times New Roman"/>
      <w:b/>
      <w:bCs/>
      <w:caps/>
      <w:spacing w:val="54"/>
      <w:kern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C06A0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C06A0"/>
    <w:rPr>
      <w:rFonts w:ascii="Times" w:eastAsia="Times New Roman" w:hAnsi="Times" w:cs="Arial"/>
      <w:bCs/>
      <w:szCs w:val="20"/>
      <w:lang w:eastAsia="pl-PL"/>
    </w:rPr>
  </w:style>
  <w:style w:type="paragraph" w:customStyle="1" w:styleId="PKTpunkt">
    <w:name w:val="PKT – punkt"/>
    <w:link w:val="PKTpunktZnak"/>
    <w:uiPriority w:val="16"/>
    <w:qFormat/>
    <w:rsid w:val="00BC06A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character" w:customStyle="1" w:styleId="PKTpunktZnak">
    <w:name w:val="PKT – punkt Znak"/>
    <w:link w:val="PKTpunkt"/>
    <w:uiPriority w:val="16"/>
    <w:locked/>
    <w:rsid w:val="00BC06A0"/>
    <w:rPr>
      <w:rFonts w:ascii="Times" w:eastAsia="Times New Roman" w:hAnsi="Times" w:cs="Arial"/>
      <w:bCs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C06A0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C06A0"/>
    <w:rPr>
      <w:rFonts w:ascii="Times" w:eastAsia="Times New Roman" w:hAnsi="Times" w:cs="Arial"/>
      <w:bCs/>
      <w:szCs w:val="20"/>
      <w:lang w:eastAsia="pl-PL"/>
    </w:rPr>
  </w:style>
  <w:style w:type="paragraph" w:customStyle="1" w:styleId="LITlitera">
    <w:name w:val="LIT – litera"/>
    <w:basedOn w:val="PKTpunkt"/>
    <w:link w:val="LITliteraZnak"/>
    <w:uiPriority w:val="17"/>
    <w:qFormat/>
    <w:rsid w:val="00BC06A0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C06A0"/>
    <w:rPr>
      <w:rFonts w:ascii="Times" w:eastAsia="Times New Roman" w:hAnsi="Times" w:cs="Arial"/>
      <w:bCs/>
      <w:szCs w:val="20"/>
      <w:lang w:eastAsia="pl-PL"/>
    </w:rPr>
  </w:style>
  <w:style w:type="paragraph" w:customStyle="1" w:styleId="ODNONIKtreodnonika">
    <w:name w:val="ODNOŚNIK – treść odnośnika"/>
    <w:uiPriority w:val="24"/>
    <w:qFormat/>
    <w:rsid w:val="00BC06A0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C06A0"/>
    <w:pPr>
      <w:ind w:left="4820"/>
    </w:pPr>
    <w:rPr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5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57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572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572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5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7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11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6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BC06A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C06A0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C06A0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C06A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C06A0"/>
    <w:rPr>
      <w:rFonts w:ascii="Times" w:eastAsia="Times New Roman" w:hAnsi="Times" w:cs="Arial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C06A0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Cs w:val="24"/>
      <w:lang w:eastAsia="pl-PL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C06A0"/>
    <w:rPr>
      <w:rFonts w:ascii="Times" w:eastAsia="Times New Roman" w:hAnsi="Times" w:cs="Arial"/>
      <w:bCs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C06A0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C06A0"/>
    <w:rPr>
      <w:rFonts w:ascii="Times" w:eastAsia="Times New Roman" w:hAnsi="Times" w:cs="Arial"/>
      <w:b/>
      <w:bCs/>
      <w:szCs w:val="24"/>
      <w:lang w:eastAsia="pl-PL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C06A0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C06A0"/>
    <w:rPr>
      <w:rFonts w:ascii="Times" w:eastAsia="Times New Roman" w:hAnsi="Times" w:cs="Arial"/>
      <w:bCs/>
      <w:szCs w:val="20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C06A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Cs w:val="24"/>
      <w:lang w:eastAsia="pl-PL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C06A0"/>
    <w:rPr>
      <w:rFonts w:ascii="Times" w:eastAsia="Times New Roman" w:hAnsi="Times" w:cs="Times New Roman"/>
      <w:b/>
      <w:bCs/>
      <w:caps/>
      <w:spacing w:val="54"/>
      <w:kern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C06A0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C06A0"/>
    <w:rPr>
      <w:rFonts w:ascii="Times" w:eastAsia="Times New Roman" w:hAnsi="Times" w:cs="Arial"/>
      <w:bCs/>
      <w:szCs w:val="20"/>
      <w:lang w:eastAsia="pl-PL"/>
    </w:rPr>
  </w:style>
  <w:style w:type="paragraph" w:customStyle="1" w:styleId="PKTpunkt">
    <w:name w:val="PKT – punkt"/>
    <w:link w:val="PKTpunktZnak"/>
    <w:uiPriority w:val="16"/>
    <w:qFormat/>
    <w:rsid w:val="00BC06A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character" w:customStyle="1" w:styleId="PKTpunktZnak">
    <w:name w:val="PKT – punkt Znak"/>
    <w:link w:val="PKTpunkt"/>
    <w:uiPriority w:val="16"/>
    <w:locked/>
    <w:rsid w:val="00BC06A0"/>
    <w:rPr>
      <w:rFonts w:ascii="Times" w:eastAsia="Times New Roman" w:hAnsi="Times" w:cs="Arial"/>
      <w:bCs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C06A0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C06A0"/>
    <w:rPr>
      <w:rFonts w:ascii="Times" w:eastAsia="Times New Roman" w:hAnsi="Times" w:cs="Arial"/>
      <w:bCs/>
      <w:szCs w:val="20"/>
      <w:lang w:eastAsia="pl-PL"/>
    </w:rPr>
  </w:style>
  <w:style w:type="paragraph" w:customStyle="1" w:styleId="LITlitera">
    <w:name w:val="LIT – litera"/>
    <w:basedOn w:val="PKTpunkt"/>
    <w:link w:val="LITliteraZnak"/>
    <w:uiPriority w:val="17"/>
    <w:qFormat/>
    <w:rsid w:val="00BC06A0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C06A0"/>
    <w:rPr>
      <w:rFonts w:ascii="Times" w:eastAsia="Times New Roman" w:hAnsi="Times" w:cs="Arial"/>
      <w:bCs/>
      <w:szCs w:val="20"/>
      <w:lang w:eastAsia="pl-PL"/>
    </w:rPr>
  </w:style>
  <w:style w:type="paragraph" w:customStyle="1" w:styleId="ODNONIKtreodnonika">
    <w:name w:val="ODNOŚNIK – treść odnośnika"/>
    <w:uiPriority w:val="24"/>
    <w:qFormat/>
    <w:rsid w:val="00BC06A0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C06A0"/>
    <w:pPr>
      <w:ind w:left="4820"/>
    </w:pPr>
    <w:rPr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5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57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572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572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5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7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1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309C-C373-44B3-9BF1-ACB0C0F0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Ciosek</dc:creator>
  <cp:lastModifiedBy>Tomasz Łobaza</cp:lastModifiedBy>
  <cp:revision>2</cp:revision>
  <cp:lastPrinted>2014-11-05T08:24:00Z</cp:lastPrinted>
  <dcterms:created xsi:type="dcterms:W3CDTF">2014-11-16T20:52:00Z</dcterms:created>
  <dcterms:modified xsi:type="dcterms:W3CDTF">2014-11-16T20:52:00Z</dcterms:modified>
</cp:coreProperties>
</file>